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721F" w14:textId="77777777" w:rsidR="00D6589B" w:rsidRDefault="001B1C4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Board of Examiners is established under Part 10 of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Coal Mi</w:t>
      </w:r>
      <w:r w:rsidR="00F05776">
        <w:rPr>
          <w:rFonts w:ascii="Arial" w:hAnsi="Arial" w:cs="Arial"/>
          <w:bCs/>
          <w:i/>
          <w:spacing w:val="-3"/>
          <w:sz w:val="22"/>
          <w:szCs w:val="22"/>
        </w:rPr>
        <w:t>ning Safety and Health Act 1999</w:t>
      </w:r>
      <w:r w:rsidR="00D14D92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D14D92">
        <w:rPr>
          <w:rFonts w:ascii="Arial" w:hAnsi="Arial" w:cs="Arial"/>
          <w:bCs/>
          <w:spacing w:val="-3"/>
          <w:sz w:val="22"/>
          <w:szCs w:val="22"/>
        </w:rPr>
        <w:t>(CMSH Act)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FD2F7DC" w14:textId="77777777" w:rsidR="001B1C4F" w:rsidRDefault="001B1C4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functions of the Board of Examiners are</w:t>
      </w:r>
      <w:r w:rsidR="00F05776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0B7BA2A5" w14:textId="77777777" w:rsidR="00D6589B" w:rsidRDefault="001B1C4F" w:rsidP="00F05776">
      <w:pPr>
        <w:pStyle w:val="ListParagraph"/>
        <w:numPr>
          <w:ilvl w:val="0"/>
          <w:numId w:val="3"/>
        </w:numPr>
        <w:spacing w:before="120"/>
        <w:ind w:left="1134" w:hanging="708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decide the competencies necessary for holders of certificates of competency;</w:t>
      </w:r>
    </w:p>
    <w:p w14:paraId="211B40D3" w14:textId="77777777" w:rsidR="001B1C4F" w:rsidRDefault="001B1C4F" w:rsidP="00F05776">
      <w:pPr>
        <w:pStyle w:val="ListParagraph"/>
        <w:numPr>
          <w:ilvl w:val="0"/>
          <w:numId w:val="3"/>
        </w:numPr>
        <w:spacing w:before="120"/>
        <w:ind w:left="1134" w:hanging="708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assess applicants, or have applicants assessed, for certificates of competency;</w:t>
      </w:r>
    </w:p>
    <w:p w14:paraId="2D92B0ED" w14:textId="77777777" w:rsidR="001B1C4F" w:rsidRDefault="001B1C4F" w:rsidP="00F05776">
      <w:pPr>
        <w:pStyle w:val="ListParagraph"/>
        <w:numPr>
          <w:ilvl w:val="0"/>
          <w:numId w:val="3"/>
        </w:numPr>
        <w:spacing w:before="120"/>
        <w:ind w:left="1134" w:hanging="708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grant certificates of competency to persons who demonstrated to the Board’s satisfaction the appropriate competencies necessary to hold certificates;</w:t>
      </w:r>
    </w:p>
    <w:p w14:paraId="6F9A3881" w14:textId="77777777" w:rsidR="001B1C4F" w:rsidRDefault="001B1C4F" w:rsidP="00F05776">
      <w:pPr>
        <w:pStyle w:val="ListParagraph"/>
        <w:numPr>
          <w:ilvl w:val="0"/>
          <w:numId w:val="3"/>
        </w:numPr>
        <w:spacing w:before="120"/>
        <w:ind w:left="1134" w:hanging="708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ensure the competencies under the </w:t>
      </w:r>
      <w:r w:rsidR="00D14D92">
        <w:rPr>
          <w:rFonts w:ascii="Arial" w:hAnsi="Arial" w:cs="Arial"/>
          <w:bCs/>
          <w:spacing w:val="-3"/>
          <w:sz w:val="22"/>
          <w:szCs w:val="22"/>
        </w:rPr>
        <w:t xml:space="preserve">CMSH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Act are consistent with the competencies required by other States for the holders of certificates of competency; and </w:t>
      </w:r>
    </w:p>
    <w:p w14:paraId="0A76A6DA" w14:textId="77777777" w:rsidR="001B1C4F" w:rsidRDefault="001B1C4F" w:rsidP="00F05776">
      <w:pPr>
        <w:pStyle w:val="ListParagraph"/>
        <w:numPr>
          <w:ilvl w:val="0"/>
          <w:numId w:val="3"/>
        </w:numPr>
        <w:spacing w:before="120"/>
        <w:ind w:left="1134" w:hanging="708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perform other functions given to the </w:t>
      </w:r>
      <w:r w:rsidR="0025014E">
        <w:rPr>
          <w:rFonts w:ascii="Arial" w:hAnsi="Arial" w:cs="Arial"/>
          <w:bCs/>
          <w:spacing w:val="-3"/>
          <w:sz w:val="22"/>
          <w:szCs w:val="22"/>
        </w:rPr>
        <w:t>B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oard under the </w:t>
      </w:r>
      <w:r w:rsidR="00D14D92" w:rsidRPr="003916AD">
        <w:rPr>
          <w:rFonts w:ascii="Arial" w:hAnsi="Arial" w:cs="Arial"/>
          <w:bCs/>
          <w:spacing w:val="-3"/>
          <w:sz w:val="22"/>
          <w:szCs w:val="22"/>
        </w:rPr>
        <w:t>CMSH Act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or the </w:t>
      </w:r>
      <w:r w:rsidRPr="00F05776">
        <w:rPr>
          <w:rFonts w:ascii="Arial" w:hAnsi="Arial" w:cs="Arial"/>
          <w:bCs/>
          <w:i/>
          <w:spacing w:val="-3"/>
          <w:sz w:val="22"/>
          <w:szCs w:val="22"/>
        </w:rPr>
        <w:t>Mining and Quarrying Safety and Health Act 1999</w:t>
      </w:r>
      <w:r w:rsidR="00D14D92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D14D92">
        <w:rPr>
          <w:rFonts w:ascii="Arial" w:hAnsi="Arial" w:cs="Arial"/>
          <w:bCs/>
          <w:spacing w:val="-3"/>
          <w:sz w:val="22"/>
          <w:szCs w:val="22"/>
        </w:rPr>
        <w:t>(MQSH Act)</w:t>
      </w:r>
      <w:r w:rsidRPr="00F0577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4EBA196" w14:textId="77777777" w:rsidR="00F27EEB" w:rsidRPr="003916AD" w:rsidRDefault="00F27EEB" w:rsidP="003916A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16AD">
        <w:rPr>
          <w:rFonts w:ascii="Arial" w:hAnsi="Arial" w:cs="Arial"/>
          <w:bCs/>
          <w:spacing w:val="-3"/>
          <w:sz w:val="22"/>
          <w:szCs w:val="22"/>
        </w:rPr>
        <w:t xml:space="preserve">Section 186(3) of the </w:t>
      </w:r>
      <w:r w:rsidR="00D14D92">
        <w:rPr>
          <w:rFonts w:ascii="Arial" w:hAnsi="Arial" w:cs="Arial"/>
          <w:bCs/>
          <w:spacing w:val="-3"/>
          <w:sz w:val="22"/>
          <w:szCs w:val="22"/>
        </w:rPr>
        <w:t>CMSH Act</w:t>
      </w:r>
      <w:r w:rsidRPr="003916AD">
        <w:rPr>
          <w:rFonts w:ascii="Arial" w:hAnsi="Arial" w:cs="Arial"/>
          <w:bCs/>
          <w:spacing w:val="-3"/>
          <w:sz w:val="22"/>
          <w:szCs w:val="22"/>
        </w:rPr>
        <w:t xml:space="preserve"> requires each board member to have at least 10 years practical experience in the mining industry and hold a certificate of competency under the CMSH Act or the </w:t>
      </w:r>
      <w:r w:rsidR="00D14D92">
        <w:rPr>
          <w:rFonts w:ascii="Arial" w:hAnsi="Arial" w:cs="Arial"/>
          <w:bCs/>
          <w:spacing w:val="-3"/>
          <w:sz w:val="22"/>
          <w:szCs w:val="22"/>
        </w:rPr>
        <w:t>MQSH Act</w:t>
      </w:r>
      <w:r w:rsidRPr="003916A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D95B283" w14:textId="77777777" w:rsidR="00A16857" w:rsidRDefault="00D6589B" w:rsidP="00A1685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4821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="00FC668E" w:rsidRPr="00AC36D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5776">
        <w:rPr>
          <w:rFonts w:ascii="Arial" w:hAnsi="Arial" w:cs="Arial"/>
          <w:bCs/>
          <w:spacing w:val="-3"/>
          <w:sz w:val="22"/>
          <w:szCs w:val="22"/>
        </w:rPr>
        <w:t>that</w:t>
      </w:r>
      <w:r w:rsidR="00091AB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33E96" w:rsidRPr="00091AB0">
        <w:rPr>
          <w:rFonts w:ascii="Arial" w:hAnsi="Arial" w:cs="Arial"/>
          <w:bCs/>
          <w:spacing w:val="-3"/>
          <w:sz w:val="22"/>
          <w:szCs w:val="22"/>
        </w:rPr>
        <w:t xml:space="preserve">Mr Phillip James Casey, Mr Gregory Allan Dalliston and Dr Brian White be recommended to the Governor in Council for reappointment as members of the Board of Examiners for a term of </w:t>
      </w:r>
      <w:r w:rsidR="00955A57" w:rsidRPr="00091AB0">
        <w:rPr>
          <w:rFonts w:ascii="Arial" w:hAnsi="Arial" w:cs="Arial"/>
          <w:sz w:val="22"/>
          <w:szCs w:val="22"/>
        </w:rPr>
        <w:t xml:space="preserve">18 months </w:t>
      </w:r>
      <w:r w:rsidR="00A33E96" w:rsidRPr="00091AB0">
        <w:rPr>
          <w:rFonts w:ascii="Arial" w:hAnsi="Arial" w:cs="Arial"/>
          <w:sz w:val="22"/>
          <w:szCs w:val="22"/>
        </w:rPr>
        <w:t>commencing on the date of publication of the gazette notice</w:t>
      </w:r>
      <w:r w:rsidR="00F05776" w:rsidRPr="00091AB0">
        <w:rPr>
          <w:rFonts w:ascii="Arial" w:hAnsi="Arial" w:cs="Arial"/>
          <w:sz w:val="22"/>
          <w:szCs w:val="22"/>
        </w:rPr>
        <w:t>.</w:t>
      </w:r>
    </w:p>
    <w:p w14:paraId="07539CF4" w14:textId="06B1622C" w:rsidR="00EC5418" w:rsidRPr="00A16857" w:rsidRDefault="00A16857" w:rsidP="00A1685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7B5330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A33E96" w:rsidRPr="00A16857">
        <w:rPr>
          <w:rFonts w:ascii="Arial" w:hAnsi="Arial" w:cs="Arial"/>
          <w:bCs/>
          <w:color w:val="auto"/>
          <w:spacing w:val="-3"/>
          <w:sz w:val="22"/>
          <w:szCs w:val="22"/>
        </w:rPr>
        <w:t>Mr Scott David Cochrane be</w:t>
      </w:r>
      <w:r w:rsidR="00A33E96" w:rsidRPr="00A16857">
        <w:rPr>
          <w:rFonts w:ascii="Arial" w:hAnsi="Arial" w:cs="Arial"/>
          <w:bCs/>
          <w:spacing w:val="-3"/>
          <w:sz w:val="22"/>
          <w:szCs w:val="22"/>
        </w:rPr>
        <w:t xml:space="preserve"> recommended to the Governor in Council for appointment as a member of</w:t>
      </w:r>
      <w:r w:rsidR="00FC668E" w:rsidRPr="00A16857">
        <w:rPr>
          <w:rFonts w:ascii="Arial" w:hAnsi="Arial" w:cs="Arial"/>
          <w:bCs/>
          <w:spacing w:val="-3"/>
          <w:sz w:val="22"/>
          <w:szCs w:val="22"/>
        </w:rPr>
        <w:t xml:space="preserve"> the Board of Examiners for a</w:t>
      </w:r>
      <w:r w:rsidR="00A33E96" w:rsidRPr="00A16857">
        <w:rPr>
          <w:rFonts w:ascii="Arial" w:hAnsi="Arial" w:cs="Arial"/>
          <w:bCs/>
          <w:spacing w:val="-3"/>
          <w:sz w:val="22"/>
          <w:szCs w:val="22"/>
        </w:rPr>
        <w:t xml:space="preserve"> term of</w:t>
      </w:r>
      <w:r w:rsidR="00FC668E" w:rsidRPr="00A1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55A57" w:rsidRPr="00A16857">
        <w:rPr>
          <w:rFonts w:ascii="Arial" w:hAnsi="Arial" w:cs="Arial"/>
          <w:sz w:val="22"/>
          <w:szCs w:val="22"/>
        </w:rPr>
        <w:t xml:space="preserve">18 months </w:t>
      </w:r>
      <w:r w:rsidR="00A33E96" w:rsidRPr="00A16857">
        <w:rPr>
          <w:rFonts w:ascii="Arial" w:hAnsi="Arial" w:cs="Arial"/>
          <w:sz w:val="22"/>
          <w:szCs w:val="22"/>
        </w:rPr>
        <w:t>commencing on the date of publication of the gazette notice</w:t>
      </w:r>
      <w:r w:rsidR="00F05776" w:rsidRPr="00A16857">
        <w:rPr>
          <w:rFonts w:ascii="Arial" w:hAnsi="Arial" w:cs="Arial"/>
          <w:sz w:val="22"/>
          <w:szCs w:val="22"/>
        </w:rPr>
        <w:t>.</w:t>
      </w:r>
    </w:p>
    <w:p w14:paraId="5E0FE396" w14:textId="5CA60E50" w:rsidR="00A16857" w:rsidRDefault="00A16857" w:rsidP="007B533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6857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7B5330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14:paraId="306ACEA7" w14:textId="0819F852" w:rsidR="00A16857" w:rsidRPr="00A16857" w:rsidRDefault="00A16857" w:rsidP="00A16857">
      <w:pPr>
        <w:numPr>
          <w:ilvl w:val="1"/>
          <w:numId w:val="1"/>
        </w:numPr>
        <w:tabs>
          <w:tab w:val="clear" w:pos="1443"/>
          <w:tab w:val="left" w:pos="1134"/>
        </w:tabs>
        <w:spacing w:before="24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A16857" w:rsidRPr="00A16857" w:rsidSect="00091AB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157F" w14:textId="77777777" w:rsidR="00F46CE1" w:rsidRDefault="00F46CE1" w:rsidP="00D6589B">
      <w:r>
        <w:separator/>
      </w:r>
    </w:p>
  </w:endnote>
  <w:endnote w:type="continuationSeparator" w:id="0">
    <w:p w14:paraId="2CEDD34E" w14:textId="77777777" w:rsidR="00F46CE1" w:rsidRDefault="00F46CE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5958" w14:textId="77777777" w:rsidR="00F46CE1" w:rsidRDefault="00F46CE1" w:rsidP="00D6589B">
      <w:r>
        <w:separator/>
      </w:r>
    </w:p>
  </w:footnote>
  <w:footnote w:type="continuationSeparator" w:id="0">
    <w:p w14:paraId="61F9F7B2" w14:textId="77777777" w:rsidR="00F46CE1" w:rsidRDefault="00F46CE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1FC52" w14:textId="77777777"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1E497C28" w14:textId="77777777"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42CBE03" w14:textId="77777777"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E07956">
      <w:rPr>
        <w:rFonts w:ascii="Arial" w:hAnsi="Arial" w:cs="Arial"/>
        <w:b/>
        <w:sz w:val="22"/>
        <w:szCs w:val="22"/>
      </w:rPr>
      <w:t>November</w:t>
    </w:r>
    <w:r w:rsidR="00CD16DA">
      <w:rPr>
        <w:rFonts w:ascii="Arial" w:hAnsi="Arial" w:cs="Arial"/>
        <w:b/>
        <w:sz w:val="22"/>
        <w:szCs w:val="22"/>
      </w:rPr>
      <w:t xml:space="preserve"> 2018</w:t>
    </w:r>
  </w:p>
  <w:p w14:paraId="43823B67" w14:textId="3C213CF7" w:rsidR="00354D21" w:rsidRDefault="00354D2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54D21">
      <w:rPr>
        <w:rFonts w:ascii="Arial" w:hAnsi="Arial" w:cs="Arial"/>
        <w:b/>
        <w:sz w:val="22"/>
        <w:szCs w:val="22"/>
        <w:u w:val="single"/>
      </w:rPr>
      <w:t>Appointment of members of the Board of Examiners</w:t>
    </w:r>
  </w:p>
  <w:p w14:paraId="762DAEBD" w14:textId="77777777" w:rsidR="008C495A" w:rsidRDefault="00425E7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</w:t>
    </w:r>
    <w:r w:rsidR="00CD16DA">
      <w:rPr>
        <w:rFonts w:ascii="Arial" w:hAnsi="Arial" w:cs="Arial"/>
        <w:b/>
        <w:sz w:val="22"/>
        <w:szCs w:val="22"/>
        <w:u w:val="single"/>
      </w:rPr>
      <w:t>,</w:t>
    </w:r>
    <w:r>
      <w:rPr>
        <w:rFonts w:ascii="Arial" w:hAnsi="Arial" w:cs="Arial"/>
        <w:b/>
        <w:sz w:val="22"/>
        <w:szCs w:val="22"/>
        <w:u w:val="single"/>
      </w:rPr>
      <w:t xml:space="preserve"> Mines</w:t>
    </w:r>
    <w:r w:rsidR="00CD16DA">
      <w:rPr>
        <w:rFonts w:ascii="Arial" w:hAnsi="Arial" w:cs="Arial"/>
        <w:b/>
        <w:sz w:val="22"/>
        <w:szCs w:val="22"/>
        <w:u w:val="single"/>
      </w:rPr>
      <w:t xml:space="preserve"> and Energy</w:t>
    </w:r>
  </w:p>
  <w:p w14:paraId="51957E12" w14:textId="77777777"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217"/>
    <w:multiLevelType w:val="hybridMultilevel"/>
    <w:tmpl w:val="F97A7520"/>
    <w:lvl w:ilvl="0" w:tplc="4E5466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381F"/>
    <w:multiLevelType w:val="hybridMultilevel"/>
    <w:tmpl w:val="8AEE7636"/>
    <w:lvl w:ilvl="0" w:tplc="3AD200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074FC"/>
    <w:multiLevelType w:val="hybridMultilevel"/>
    <w:tmpl w:val="809A387A"/>
    <w:lvl w:ilvl="0" w:tplc="3AD200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AD2001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0F8A"/>
    <w:multiLevelType w:val="hybridMultilevel"/>
    <w:tmpl w:val="B108F704"/>
    <w:lvl w:ilvl="0" w:tplc="3AD200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1751B"/>
    <w:multiLevelType w:val="hybridMultilevel"/>
    <w:tmpl w:val="98A43456"/>
    <w:lvl w:ilvl="0" w:tplc="3AD200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25C1"/>
    <w:multiLevelType w:val="hybridMultilevel"/>
    <w:tmpl w:val="B2C83C7C"/>
    <w:lvl w:ilvl="0" w:tplc="AC26C8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D228C1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72CCA"/>
    <w:rsid w:val="00080F8F"/>
    <w:rsid w:val="00091AB0"/>
    <w:rsid w:val="001051C0"/>
    <w:rsid w:val="001B1C4F"/>
    <w:rsid w:val="00233EC4"/>
    <w:rsid w:val="0025014E"/>
    <w:rsid w:val="00354D21"/>
    <w:rsid w:val="003916AD"/>
    <w:rsid w:val="003F1C26"/>
    <w:rsid w:val="00425E7C"/>
    <w:rsid w:val="004833D3"/>
    <w:rsid w:val="00492FC5"/>
    <w:rsid w:val="00501C66"/>
    <w:rsid w:val="00540D12"/>
    <w:rsid w:val="006B4ADD"/>
    <w:rsid w:val="007326D7"/>
    <w:rsid w:val="00732E22"/>
    <w:rsid w:val="007B5330"/>
    <w:rsid w:val="007D5E26"/>
    <w:rsid w:val="00806689"/>
    <w:rsid w:val="00842056"/>
    <w:rsid w:val="00854821"/>
    <w:rsid w:val="008C495A"/>
    <w:rsid w:val="0091737C"/>
    <w:rsid w:val="00955A57"/>
    <w:rsid w:val="009B64AF"/>
    <w:rsid w:val="009C0ED5"/>
    <w:rsid w:val="00A16857"/>
    <w:rsid w:val="00A203D0"/>
    <w:rsid w:val="00A33E96"/>
    <w:rsid w:val="00AC36DA"/>
    <w:rsid w:val="00B07F99"/>
    <w:rsid w:val="00C91053"/>
    <w:rsid w:val="00CC4B4F"/>
    <w:rsid w:val="00CD16DA"/>
    <w:rsid w:val="00CF0D8A"/>
    <w:rsid w:val="00D14D92"/>
    <w:rsid w:val="00D6589B"/>
    <w:rsid w:val="00D95F64"/>
    <w:rsid w:val="00E07956"/>
    <w:rsid w:val="00E6483F"/>
    <w:rsid w:val="00EC5418"/>
    <w:rsid w:val="00ED0A6F"/>
    <w:rsid w:val="00F05776"/>
    <w:rsid w:val="00F27EEB"/>
    <w:rsid w:val="00F431CE"/>
    <w:rsid w:val="00F46CE1"/>
    <w:rsid w:val="00F92103"/>
    <w:rsid w:val="00FA1816"/>
    <w:rsid w:val="00FC668E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72E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1257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Base>https://www.cabinet.qld.gov.au/documents/2018/Nov/ApptExam/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2018-10-11T21:40:00Z</cp:lastPrinted>
  <dcterms:created xsi:type="dcterms:W3CDTF">2019-01-14T22:55:00Z</dcterms:created>
  <dcterms:modified xsi:type="dcterms:W3CDTF">2019-12-11T09:14:00Z</dcterms:modified>
  <cp:category>Significant_Appointments,Mining,Coal,Workplace_Health_and_Safety</cp:category>
</cp:coreProperties>
</file>